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31" w:rsidRDefault="00CE2FE3" w:rsidP="00B70DA0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F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65pt;margin-top:-12.75pt;width:479pt;height:748.05pt;z-index:251659264" filled="f" stroked="f">
            <v:textbox>
              <w:txbxContent>
                <w:p w:rsidR="00DF7331" w:rsidRPr="00DF7331" w:rsidRDefault="00DF7331" w:rsidP="00DF733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 w:rsidRPr="00DF73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DF7331" w:rsidRPr="00DF7331" w:rsidRDefault="00DF7331" w:rsidP="002633D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F733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«Красногвардейская гимназия»</w:t>
                  </w: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B90863" w:rsidRPr="00B90863" w:rsidRDefault="00B90863" w:rsidP="00B908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3399"/>
                      <w:sz w:val="40"/>
                      <w:szCs w:val="40"/>
                    </w:rPr>
                  </w:pPr>
                  <w:r w:rsidRPr="00B90863">
                    <w:rPr>
                      <w:rFonts w:ascii="Times New Roman" w:hAnsi="Times New Roman" w:cs="Times New Roman"/>
                      <w:b/>
                      <w:bCs/>
                      <w:color w:val="003399"/>
                      <w:sz w:val="40"/>
                      <w:szCs w:val="40"/>
                    </w:rPr>
                    <w:t>Библиотека как информационно-ресурсный центр</w:t>
                  </w:r>
                </w:p>
                <w:p w:rsidR="00B90863" w:rsidRPr="002633D0" w:rsidRDefault="00B90863" w:rsidP="00B908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3399"/>
                      <w:sz w:val="40"/>
                      <w:szCs w:val="40"/>
                    </w:rPr>
                  </w:pPr>
                  <w:r w:rsidRPr="00B90863">
                    <w:rPr>
                      <w:rFonts w:ascii="Times New Roman" w:hAnsi="Times New Roman" w:cs="Times New Roman"/>
                      <w:b/>
                      <w:bCs/>
                      <w:color w:val="003399"/>
                      <w:sz w:val="40"/>
                      <w:szCs w:val="40"/>
                    </w:rPr>
                    <w:t>образовательного учреждения</w:t>
                  </w: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B90863" w:rsidRDefault="00B90863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B90863" w:rsidRDefault="00B90863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B90863" w:rsidRDefault="00B90863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633D0" w:rsidRP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633D0">
                    <w:rPr>
                      <w:rFonts w:ascii="Times New Roman" w:hAnsi="Times New Roman" w:cs="Times New Roman"/>
                      <w:b/>
                      <w:sz w:val="32"/>
                    </w:rPr>
                    <w:t>Автор:</w:t>
                  </w:r>
                </w:p>
                <w:p w:rsidR="002633D0" w:rsidRP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 w:rsidRPr="002633D0">
                    <w:rPr>
                      <w:rFonts w:ascii="Times New Roman" w:hAnsi="Times New Roman" w:cs="Times New Roman"/>
                      <w:sz w:val="32"/>
                    </w:rPr>
                    <w:t xml:space="preserve">Шпенст Светлана </w:t>
                  </w:r>
                </w:p>
                <w:p w:rsidR="002633D0" w:rsidRP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 w:rsidRPr="002633D0">
                    <w:rPr>
                      <w:rFonts w:ascii="Times New Roman" w:hAnsi="Times New Roman" w:cs="Times New Roman"/>
                      <w:sz w:val="32"/>
                    </w:rPr>
                    <w:t xml:space="preserve">Владимировна, </w:t>
                  </w:r>
                </w:p>
                <w:p w:rsidR="002633D0" w:rsidRP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заведующая библиотекой</w:t>
                  </w: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 w:rsidRPr="002633D0">
                    <w:rPr>
                      <w:rFonts w:ascii="Times New Roman" w:hAnsi="Times New Roman" w:cs="Times New Roman"/>
                      <w:sz w:val="32"/>
                    </w:rPr>
                    <w:t xml:space="preserve"> МБОУ «Красногвардейская гимназия»</w:t>
                  </w: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Default="002633D0" w:rsidP="002633D0">
                  <w:pPr>
                    <w:spacing w:after="0" w:line="240" w:lineRule="auto"/>
                    <w:ind w:left="-284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633D0" w:rsidRPr="002633D0" w:rsidRDefault="002D47B6" w:rsidP="002633D0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Донское, 201</w:t>
                  </w:r>
                  <w:r w:rsidR="00B90863"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  <w:p w:rsidR="00DF7331" w:rsidRDefault="00DF7331" w:rsidP="002633D0">
                  <w:pPr>
                    <w:spacing w:after="0"/>
                  </w:pPr>
                </w:p>
              </w:txbxContent>
            </v:textbox>
          </v:shape>
        </w:pict>
      </w:r>
      <w:r w:rsidR="00DF7331">
        <w:rPr>
          <w:rFonts w:ascii="Times New Roman" w:hAnsi="Times New Roman" w:cs="Times New Roman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488555" cy="10645140"/>
            <wp:effectExtent l="19050" t="0" r="0" b="0"/>
            <wp:wrapThrough wrapText="bothSides">
              <wp:wrapPolygon edited="0">
                <wp:start x="-55" y="0"/>
                <wp:lineTo x="-55" y="21569"/>
                <wp:lineTo x="21595" y="21569"/>
                <wp:lineTo x="21595" y="0"/>
                <wp:lineTo x="-55" y="0"/>
              </wp:wrapPolygon>
            </wp:wrapThrough>
            <wp:docPr id="1" name="Рисунок 1" descr="E:\Documents and Settings\Шпенст\Мои документы\1549194_html_7e0b6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пенст\Мои документы\1549194_html_7e0b64c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63" w:rsidRPr="00B90863" w:rsidRDefault="00B90863" w:rsidP="00B90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63">
        <w:rPr>
          <w:rFonts w:ascii="Times New Roman" w:hAnsi="Times New Roman" w:cs="Times New Roman"/>
          <w:b/>
          <w:sz w:val="24"/>
          <w:szCs w:val="24"/>
        </w:rPr>
        <w:lastRenderedPageBreak/>
        <w:t>Библиотека как информационно-ресурсный центр</w:t>
      </w:r>
    </w:p>
    <w:p w:rsidR="00B90863" w:rsidRPr="00B90863" w:rsidRDefault="00B90863" w:rsidP="00B90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Добрый день!</w:t>
      </w:r>
    </w:p>
    <w:p w:rsidR="00B90863" w:rsidRPr="00B90863" w:rsidRDefault="00B90863" w:rsidP="00B908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Я рада приветствовать вас в стенах нашей библиотеки.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"Что за наслаждение находиться в хорошей библиотеке. Смотреть на книги - и то уже счастье.  </w:t>
      </w:r>
    </w:p>
    <w:p w:rsidR="00B90863" w:rsidRPr="00B90863" w:rsidRDefault="00B90863" w:rsidP="00B908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Чарльз </w:t>
      </w:r>
      <w:proofErr w:type="spellStart"/>
      <w:r w:rsidRPr="00B90863">
        <w:rPr>
          <w:rFonts w:ascii="Times New Roman" w:hAnsi="Times New Roman" w:cs="Times New Roman"/>
          <w:sz w:val="24"/>
          <w:szCs w:val="24"/>
        </w:rPr>
        <w:t>Лэм</w:t>
      </w:r>
      <w:proofErr w:type="spellEnd"/>
    </w:p>
    <w:p w:rsidR="00B90863" w:rsidRPr="00B90863" w:rsidRDefault="00B90863" w:rsidP="00B908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Какой должна стать  в условиях современной школы библиотека?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В стандартах нового поколения Школьная Библиотека рассматривается как важнейший </w:t>
      </w:r>
      <w:r w:rsidRPr="00B90863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 </w:t>
      </w:r>
      <w:r w:rsidRPr="00B90863">
        <w:rPr>
          <w:rFonts w:ascii="Times New Roman" w:hAnsi="Times New Roman" w:cs="Times New Roman"/>
          <w:sz w:val="24"/>
          <w:szCs w:val="24"/>
        </w:rPr>
        <w:t xml:space="preserve">учебного процесса, а также как одно из </w:t>
      </w:r>
      <w:r w:rsidRPr="00B90863">
        <w:rPr>
          <w:rFonts w:ascii="Times New Roman" w:hAnsi="Times New Roman" w:cs="Times New Roman"/>
          <w:b/>
          <w:bCs/>
          <w:sz w:val="24"/>
          <w:szCs w:val="24"/>
        </w:rPr>
        <w:t xml:space="preserve">условий </w:t>
      </w:r>
      <w:r w:rsidRPr="00B90863">
        <w:rPr>
          <w:rFonts w:ascii="Times New Roman" w:hAnsi="Times New Roman" w:cs="Times New Roman"/>
          <w:sz w:val="24"/>
          <w:szCs w:val="24"/>
        </w:rPr>
        <w:t>его реализации.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Стать библиотекой соответствующей требованиям времени, быть центром информации, внедрения и развития И</w:t>
      </w:r>
      <w:proofErr w:type="gramStart"/>
      <w:r w:rsidRPr="00B90863">
        <w:rPr>
          <w:rFonts w:ascii="Times New Roman" w:hAnsi="Times New Roman" w:cs="Times New Roman"/>
          <w:sz w:val="24"/>
          <w:szCs w:val="24"/>
        </w:rPr>
        <w:t>КТ в шк</w:t>
      </w:r>
      <w:proofErr w:type="gramEnd"/>
      <w:r w:rsidRPr="00B90863">
        <w:rPr>
          <w:rFonts w:ascii="Times New Roman" w:hAnsi="Times New Roman" w:cs="Times New Roman"/>
          <w:sz w:val="24"/>
          <w:szCs w:val="24"/>
        </w:rPr>
        <w:t>оле, оказывать всемерную помощь учебно-образовательному процессу – таковы основные направления работы нашей библиотеки.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Участие в конкурсе «Школа Оренбуржья» помогло нам соответствовать этому статусу. Победа принесла грант в размере 150 тысяч рублей, который по инициативе администрации гимназии был направлен на обновление библиотеки. 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Полностью заменили мебель: приобрели стеллажи и шкафы для книг и учебников, каталожный шкаф, библиотечную кафедру. Кроме того, приобрели современный телевизор, МФУ, электронные книги, которые были выданы лучшим ученикам в личное пользование на весь учебный год.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Также было  автоматизировано рабочее место библиотекаря, рабочее место пользователя. Компьютеры в библиотеке соединены локальной сетью со всеми компьютерами гимназии и подключены к </w:t>
      </w:r>
      <w:proofErr w:type="gramStart"/>
      <w:r w:rsidRPr="00B90863">
        <w:rPr>
          <w:rFonts w:ascii="Times New Roman" w:hAnsi="Times New Roman" w:cs="Times New Roman"/>
          <w:sz w:val="24"/>
          <w:szCs w:val="24"/>
        </w:rPr>
        <w:t>высокоскоростному</w:t>
      </w:r>
      <w:proofErr w:type="gramEnd"/>
      <w:r w:rsidRPr="00B90863">
        <w:rPr>
          <w:rFonts w:ascii="Times New Roman" w:hAnsi="Times New Roman" w:cs="Times New Roman"/>
          <w:sz w:val="24"/>
          <w:szCs w:val="24"/>
        </w:rPr>
        <w:t xml:space="preserve"> Интернет.  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библиотеки является освоение информационных технологий, создание электронных баз данных, внедрение новых форм обслуживания, внедрение автоматизированных информационно-библиотечных систем. Это и позволило сегодня мне работать по программе 1</w:t>
      </w:r>
      <w:proofErr w:type="gramStart"/>
      <w:r w:rsidRPr="00B908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90863">
        <w:rPr>
          <w:rFonts w:ascii="Times New Roman" w:hAnsi="Times New Roman" w:cs="Times New Roman"/>
          <w:sz w:val="24"/>
          <w:szCs w:val="24"/>
        </w:rPr>
        <w:t xml:space="preserve"> ШБ, которая позволяет </w:t>
      </w:r>
      <w:r w:rsidRPr="00B90863">
        <w:rPr>
          <w:rFonts w:ascii="Times New Roman" w:hAnsi="Times New Roman" w:cs="Times New Roman"/>
          <w:sz w:val="24"/>
          <w:szCs w:val="24"/>
        </w:rPr>
        <w:lastRenderedPageBreak/>
        <w:t>автоматизировать многие библиотечные процессы. Работа с читателями, комплектование, отчетные формы. Заложен  электронный каталог  учебников и книг. Созданы электронные суммарные книги на учебную и фондовую литературу.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Как мы сегодня работаем  по </w:t>
      </w:r>
      <w:r w:rsidRPr="00B90863">
        <w:rPr>
          <w:rFonts w:ascii="Times New Roman" w:hAnsi="Times New Roman" w:cs="Times New Roman"/>
          <w:b/>
          <w:sz w:val="24"/>
          <w:szCs w:val="24"/>
        </w:rPr>
        <w:t>информационному сопровождению</w:t>
      </w:r>
      <w:r w:rsidRPr="00B90863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гимназии? Это  накопление и организация электронных ресурсов, проведение уроков информационно- библиографической грамотности для учащихся, библиографические обзоры методической и учебной литературы, цифровых образовательных ресурсов, ресурсов Интернет. Демонстрируются фрагменты учебно-методических комплексов с рекомендациями по их использованию, проводится знакомство с интерактивными программами. Оказывается методическая консультационная помощь педагогам, учащимся в получении информации, консультирование по использованию Цифровых образовательных ресурсов в учебно-воспитательном процессе, а также помощь в подготовке и проведении различных конкурсов, фестивалей.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Кроме того, организуются выставки программного обеспечения учебного процесса; аудиовизуальных средств обучения; учебно-методической литературы; материалов педагогического опыта на семинарах, конференциях.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Формирование фонда осуществляется в соответствии с образовательными программами.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Наряду с традиционными документами, фонд пополняется электронными  энциклопедиями и справочниками. На выставке представлены некоторые экземпляры: виртуальные музеи и учебные практикумы, тренажеры и тесты. </w:t>
      </w:r>
    </w:p>
    <w:p w:rsidR="00B90863" w:rsidRPr="00B90863" w:rsidRDefault="00B90863" w:rsidP="00B9086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Сегодня наш фонд на электронных носителях насчитывает 210 экземпляров.</w:t>
      </w:r>
    </w:p>
    <w:p w:rsidR="00B90863" w:rsidRPr="00B90863" w:rsidRDefault="00B90863" w:rsidP="00B9086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Только в прошлом году приобретено 28 мультимедийных дисков.</w:t>
      </w:r>
    </w:p>
    <w:p w:rsidR="00B90863" w:rsidRPr="00B90863" w:rsidRDefault="00B90863" w:rsidP="00B908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pStyle w:val="NoSpacing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Для начальной школы:</w:t>
      </w:r>
    </w:p>
    <w:p w:rsidR="00B90863" w:rsidRPr="00B90863" w:rsidRDefault="00B90863" w:rsidP="00B9086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Программно-методический комплекс. Академия младшего школьника. Включает более 3000 интерактивных дидактических игр.</w:t>
      </w:r>
    </w:p>
    <w:p w:rsidR="00B90863" w:rsidRPr="00B90863" w:rsidRDefault="00B90863" w:rsidP="00B9086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Программно-методический комплекс «Фантазёры». Является программой открытого типа и </w:t>
      </w:r>
      <w:proofErr w:type="gramStart"/>
      <w:r w:rsidRPr="00B90863">
        <w:rPr>
          <w:rFonts w:ascii="Times New Roman" w:hAnsi="Times New Roman" w:cs="Times New Roman"/>
          <w:sz w:val="24"/>
          <w:szCs w:val="24"/>
        </w:rPr>
        <w:t>представляет неограниченные возможности</w:t>
      </w:r>
      <w:proofErr w:type="gramEnd"/>
      <w:r w:rsidRPr="00B90863">
        <w:rPr>
          <w:rFonts w:ascii="Times New Roman" w:hAnsi="Times New Roman" w:cs="Times New Roman"/>
          <w:sz w:val="24"/>
          <w:szCs w:val="24"/>
        </w:rPr>
        <w:t xml:space="preserve"> для продуктивной и творческой деятельности детей.</w:t>
      </w:r>
    </w:p>
    <w:p w:rsidR="00B90863" w:rsidRPr="00B90863" w:rsidRDefault="00B90863" w:rsidP="00B9086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Программно-методический комплекс «Развитие речи». </w:t>
      </w:r>
      <w:proofErr w:type="gramStart"/>
      <w:r w:rsidRPr="00B9086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B90863">
        <w:rPr>
          <w:rFonts w:ascii="Times New Roman" w:hAnsi="Times New Roman" w:cs="Times New Roman"/>
          <w:sz w:val="24"/>
          <w:szCs w:val="24"/>
        </w:rPr>
        <w:t xml:space="preserve"> для развивающей и коррекционной работы с детьми младшего школьного возраста. </w:t>
      </w:r>
    </w:p>
    <w:p w:rsidR="00B90863" w:rsidRPr="00B90863" w:rsidRDefault="00B90863" w:rsidP="00B9086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ПМК «Начальная математика». Интерактивные наглядные пособия. </w:t>
      </w:r>
    </w:p>
    <w:p w:rsidR="00B90863" w:rsidRPr="00B90863" w:rsidRDefault="00B90863" w:rsidP="00B908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Мир природы. Наглядное пособие по естествознанию для младших школьников.</w:t>
      </w:r>
    </w:p>
    <w:p w:rsidR="00B90863" w:rsidRPr="00B90863" w:rsidRDefault="00B90863" w:rsidP="00B9086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Страна </w:t>
      </w:r>
      <w:proofErr w:type="spellStart"/>
      <w:r w:rsidRPr="00B90863">
        <w:rPr>
          <w:rFonts w:ascii="Times New Roman" w:hAnsi="Times New Roman" w:cs="Times New Roman"/>
          <w:sz w:val="24"/>
          <w:szCs w:val="24"/>
        </w:rPr>
        <w:t>Лингвиния</w:t>
      </w:r>
      <w:proofErr w:type="gramStart"/>
      <w:r w:rsidRPr="00B908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0863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B90863">
        <w:rPr>
          <w:rFonts w:ascii="Times New Roman" w:hAnsi="Times New Roman" w:cs="Times New Roman"/>
          <w:sz w:val="24"/>
          <w:szCs w:val="24"/>
        </w:rPr>
        <w:t xml:space="preserve"> работает как тренажер, тестер, словарь. </w:t>
      </w:r>
      <w:proofErr w:type="gramStart"/>
      <w:r w:rsidRPr="00B90863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B90863">
        <w:rPr>
          <w:rFonts w:ascii="Times New Roman" w:hAnsi="Times New Roman" w:cs="Times New Roman"/>
          <w:sz w:val="24"/>
          <w:szCs w:val="24"/>
        </w:rPr>
        <w:t xml:space="preserve"> для учащихся 2-11 классов. -2 экз.</w:t>
      </w:r>
    </w:p>
    <w:p w:rsidR="00B90863" w:rsidRPr="00B90863" w:rsidRDefault="00B90863" w:rsidP="00B9086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ПМК «Учимся изучать историю». Комплекс предназначен в первую очередь для учителей и учащихся 5 классов. Но может и быть полезен всем, кто впервые начинает систематически изучать историю.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Обществознание 8-11 класс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ПМК «Виртуальные лабораторные работы по физике»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Русский язык. Части речи. Интерактивные тесты. – 3 экз.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Русский язык. Части речи. Интерактивные плакаты. – 3 экз.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 xml:space="preserve">Русский язык. Справочник школьника. Лексика, Морфология и орфография, Синтаксис и пунктуация, Культура речи. 5-11 класс. – 3 экз. 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Пишем изложение – 3 экз.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Русская литература. 8-11 класс. Мультимедийная энциклопедия – 3 экз.</w:t>
      </w:r>
    </w:p>
    <w:p w:rsidR="00B90863" w:rsidRPr="00B90863" w:rsidRDefault="00B90863" w:rsidP="00B9086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863">
        <w:rPr>
          <w:rFonts w:ascii="Times New Roman" w:hAnsi="Times New Roman" w:cs="Times New Roman"/>
          <w:sz w:val="24"/>
          <w:szCs w:val="24"/>
        </w:rPr>
        <w:t>Хрестоматия по русской литературе. – 3 экз. Содержит полные тексты всех произведений по школьной программе  с 5 по 11 класс, включая биографии и портреты писателей.</w:t>
      </w:r>
    </w:p>
    <w:p w:rsidR="00B90863" w:rsidRPr="00B90863" w:rsidRDefault="00B90863" w:rsidP="00B90863">
      <w:pPr>
        <w:pStyle w:val="NoSpacing"/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>Создан Банк педагогической информации, где сосредоточены работы научно-методической и исследовательской деятельности учителей и учащихся, творческие работы.</w:t>
      </w:r>
    </w:p>
    <w:p w:rsidR="00B90863" w:rsidRPr="00B90863" w:rsidRDefault="00B90863" w:rsidP="00B90863">
      <w:pPr>
        <w:pStyle w:val="NoSpacing"/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863" w:rsidRPr="00B90863" w:rsidRDefault="00B90863" w:rsidP="00B90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>Всем участникам образовательного пространства  предоставляется доступ к образовательным ресурсам сети Интернет, создаются условия для работы с информацией на различных видах носителей.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863">
        <w:rPr>
          <w:rFonts w:ascii="Times New Roman" w:eastAsia="Times New Roman" w:hAnsi="Times New Roman" w:cs="Times New Roman"/>
          <w:sz w:val="24"/>
          <w:szCs w:val="24"/>
        </w:rPr>
        <w:t>При выполнении проектов учащиеся широко используют новые информационные технологии (поиск дополнительной информации в Интернет и на компакт-дисках, выполнение расчетов, графиков, диаграмм с помощью таблиц EXCEL, оформление работ с помощью текстовых редакторов и др.</w:t>
      </w:r>
      <w:proofErr w:type="gramEnd"/>
    </w:p>
    <w:p w:rsidR="00B90863" w:rsidRPr="00B90863" w:rsidRDefault="00B90863" w:rsidP="00B90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В нынешних условиях очень важно оперативно находить нужную информацию. С этой целью создана </w:t>
      </w:r>
      <w:proofErr w:type="spellStart"/>
      <w:r w:rsidRPr="00B90863">
        <w:rPr>
          <w:rFonts w:ascii="Times New Roman" w:eastAsia="Times New Roman" w:hAnsi="Times New Roman" w:cs="Times New Roman"/>
          <w:sz w:val="24"/>
          <w:szCs w:val="24"/>
        </w:rPr>
        <w:t>веб-страничка</w:t>
      </w:r>
      <w:proofErr w:type="spellEnd"/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 библиотеки на сайте гимназии</w:t>
      </w:r>
      <w:proofErr w:type="gramStart"/>
      <w:r w:rsidRPr="00B908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908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0863">
        <w:rPr>
          <w:rFonts w:ascii="Times New Roman" w:eastAsia="Times New Roman" w:hAnsi="Times New Roman" w:cs="Times New Roman"/>
          <w:sz w:val="24"/>
          <w:szCs w:val="24"/>
        </w:rPr>
        <w:t>оказать разделы)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lastRenderedPageBreak/>
        <w:t>Я являюсь администратором сайта гимназии, стараюсь мобильно через сайт организовать доступ к нужной информации.</w:t>
      </w:r>
    </w:p>
    <w:p w:rsidR="00B90863" w:rsidRPr="00B90863" w:rsidRDefault="00B90863" w:rsidP="00B9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В моей компетенции создание  информационных продуктов: </w:t>
      </w:r>
    </w:p>
    <w:p w:rsidR="00B90863" w:rsidRPr="00B90863" w:rsidRDefault="00B90863" w:rsidP="00B9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- справочные базы данных; </w:t>
      </w:r>
    </w:p>
    <w:p w:rsidR="00B90863" w:rsidRPr="00B90863" w:rsidRDefault="00B90863" w:rsidP="00B9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- рекомендательные списки литературы; </w:t>
      </w:r>
    </w:p>
    <w:p w:rsidR="00B90863" w:rsidRPr="00B90863" w:rsidRDefault="00B90863" w:rsidP="00B9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- списки внеклассного чтения; </w:t>
      </w:r>
    </w:p>
    <w:p w:rsidR="00B90863" w:rsidRPr="00B90863" w:rsidRDefault="00B90863" w:rsidP="00B9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-  аннотированные иллюстрированные картотеки; </w:t>
      </w:r>
    </w:p>
    <w:p w:rsidR="00B90863" w:rsidRPr="00B90863" w:rsidRDefault="00B90863" w:rsidP="00B9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- памятки, буклеты; </w:t>
      </w:r>
    </w:p>
    <w:p w:rsidR="00B90863" w:rsidRPr="00B90863" w:rsidRDefault="00B90863" w:rsidP="00B9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 xml:space="preserve">- презентации и т.п. 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>Таким образом,  наша библиотека является информационно-ресурсным центром образовательного учреждения «Красногвардейская гимназия»</w:t>
      </w:r>
    </w:p>
    <w:p w:rsidR="00B90863" w:rsidRPr="00B90863" w:rsidRDefault="00B90863" w:rsidP="00B908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63">
        <w:rPr>
          <w:rFonts w:ascii="Times New Roman" w:eastAsia="Times New Roman" w:hAnsi="Times New Roman" w:cs="Times New Roman"/>
          <w:sz w:val="24"/>
          <w:szCs w:val="24"/>
        </w:rPr>
        <w:t>Спасибо за внимание!</w:t>
      </w:r>
    </w:p>
    <w:p w:rsidR="00B90863" w:rsidRPr="00B90863" w:rsidRDefault="00B90863" w:rsidP="00B70DA0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sectPr w:rsidR="00B90863" w:rsidRPr="00B90863" w:rsidSect="000F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121"/>
    <w:multiLevelType w:val="hybridMultilevel"/>
    <w:tmpl w:val="946C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026"/>
    <w:multiLevelType w:val="hybridMultilevel"/>
    <w:tmpl w:val="6B6EDBC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A6A0F5C"/>
    <w:multiLevelType w:val="hybridMultilevel"/>
    <w:tmpl w:val="F30E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4D69"/>
    <w:multiLevelType w:val="hybridMultilevel"/>
    <w:tmpl w:val="A9C6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012C"/>
    <w:multiLevelType w:val="hybridMultilevel"/>
    <w:tmpl w:val="27C0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1BCA"/>
    <w:multiLevelType w:val="hybridMultilevel"/>
    <w:tmpl w:val="7D94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B03C4"/>
    <w:multiLevelType w:val="hybridMultilevel"/>
    <w:tmpl w:val="251C07D6"/>
    <w:lvl w:ilvl="0" w:tplc="1A7E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2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21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7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6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A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C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F71B87"/>
    <w:multiLevelType w:val="hybridMultilevel"/>
    <w:tmpl w:val="654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63206"/>
    <w:multiLevelType w:val="hybridMultilevel"/>
    <w:tmpl w:val="0D30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A71E1"/>
    <w:multiLevelType w:val="hybridMultilevel"/>
    <w:tmpl w:val="E9282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70DA0"/>
    <w:rsid w:val="00030E72"/>
    <w:rsid w:val="000536B7"/>
    <w:rsid w:val="000F6323"/>
    <w:rsid w:val="001016FC"/>
    <w:rsid w:val="0016733C"/>
    <w:rsid w:val="002325B4"/>
    <w:rsid w:val="00256F58"/>
    <w:rsid w:val="002633D0"/>
    <w:rsid w:val="002A0904"/>
    <w:rsid w:val="002D47B6"/>
    <w:rsid w:val="002E2C1D"/>
    <w:rsid w:val="003B6F11"/>
    <w:rsid w:val="004D17C6"/>
    <w:rsid w:val="00771B3A"/>
    <w:rsid w:val="00791B79"/>
    <w:rsid w:val="00867977"/>
    <w:rsid w:val="0087111C"/>
    <w:rsid w:val="008C2297"/>
    <w:rsid w:val="00A46F1B"/>
    <w:rsid w:val="00A62168"/>
    <w:rsid w:val="00A87484"/>
    <w:rsid w:val="00B70DA0"/>
    <w:rsid w:val="00B90863"/>
    <w:rsid w:val="00C42815"/>
    <w:rsid w:val="00CE2FE3"/>
    <w:rsid w:val="00D338F2"/>
    <w:rsid w:val="00D42740"/>
    <w:rsid w:val="00D51A70"/>
    <w:rsid w:val="00DF7331"/>
    <w:rsid w:val="00EE0949"/>
    <w:rsid w:val="00F3786D"/>
    <w:rsid w:val="00F37C16"/>
    <w:rsid w:val="00F4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DA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70DA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9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F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6F11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DF7331"/>
  </w:style>
  <w:style w:type="paragraph" w:customStyle="1" w:styleId="NoSpacing">
    <w:name w:val="No Spacing"/>
    <w:rsid w:val="00B9086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Шпенст С.В.</dc:creator>
  <cp:keywords/>
  <dc:description/>
  <cp:lastModifiedBy>1</cp:lastModifiedBy>
  <cp:revision>2</cp:revision>
  <cp:lastPrinted>2018-10-11T10:24:00Z</cp:lastPrinted>
  <dcterms:created xsi:type="dcterms:W3CDTF">2018-10-11T11:12:00Z</dcterms:created>
  <dcterms:modified xsi:type="dcterms:W3CDTF">2018-10-11T11:12:00Z</dcterms:modified>
</cp:coreProperties>
</file>